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997C0" w14:textId="77777777" w:rsidR="00EA0239" w:rsidRDefault="00EA0239" w:rsidP="00EA0239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2E4FA0BB" w14:textId="77777777" w:rsidR="00EA0239" w:rsidRDefault="00EA0239" w:rsidP="00EA0239">
      <w:pPr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各类资产报废参考年限</w:t>
      </w:r>
    </w:p>
    <w:p w14:paraId="3FD5E2B3" w14:textId="77777777" w:rsidR="00EA0239" w:rsidRDefault="00EA0239" w:rsidP="00EA0239">
      <w:pPr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一、办公家具：使用年限不低于1</w:t>
      </w:r>
      <w:r>
        <w:rPr>
          <w:rFonts w:ascii="仿宋_GB2312" w:eastAsia="仿宋_GB2312" w:hAnsi="黑体" w:cs="黑体"/>
          <w:sz w:val="32"/>
          <w:szCs w:val="32"/>
        </w:rPr>
        <w:t>5</w:t>
      </w:r>
      <w:r>
        <w:rPr>
          <w:rFonts w:ascii="仿宋_GB2312" w:eastAsia="仿宋_GB2312" w:hAnsi="黑体" w:cs="黑体" w:hint="eastAsia"/>
          <w:sz w:val="32"/>
          <w:szCs w:val="32"/>
        </w:rPr>
        <w:t>年（学生）；</w:t>
      </w:r>
    </w:p>
    <w:p w14:paraId="0B66D2C9" w14:textId="77777777" w:rsidR="00EA0239" w:rsidRDefault="00EA0239" w:rsidP="00EA0239">
      <w:pPr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二、空调设备：使用年限不低于10年；</w:t>
      </w:r>
    </w:p>
    <w:p w14:paraId="02B10FC3" w14:textId="77777777" w:rsidR="00EA0239" w:rsidRDefault="00EA0239" w:rsidP="00EA0239">
      <w:pPr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三、办公电子设备：计算机（含台式和笔记本电脑）、激光（喷墨）打印机、针式打印机、复印机、一体化速印机、电话机、数码相机、传真机、服务器、路由（交换）设备、小型机、网络安全设备等使用年限不低于6年；</w:t>
      </w:r>
    </w:p>
    <w:p w14:paraId="5DB65BCB" w14:textId="77777777" w:rsidR="00EA0239" w:rsidRDefault="00EA0239" w:rsidP="00EA0239">
      <w:pPr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四、其他电子设备：碎纸机、扫描仪、投影机、电视机、摄像机、其它摄影摄像设备、会议室音响系统等使用年限不低于8年；</w:t>
      </w:r>
    </w:p>
    <w:p w14:paraId="37EC5E2E" w14:textId="77777777" w:rsidR="00EA0239" w:rsidRDefault="00EA0239" w:rsidP="00EA0239">
      <w:pPr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五、一般公务用车使用年限不低于10年或行驶里程不低于30万公里；</w:t>
      </w:r>
    </w:p>
    <w:p w14:paraId="01E5D69E" w14:textId="77777777" w:rsidR="00EA0239" w:rsidRDefault="00EA0239" w:rsidP="00EA0239">
      <w:pPr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六、房屋使用年限不低于50年；</w:t>
      </w:r>
    </w:p>
    <w:p w14:paraId="69671EF2" w14:textId="77777777" w:rsidR="00EA0239" w:rsidRDefault="00EA0239" w:rsidP="00EA0239">
      <w:pPr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七、不在上述范围内的资产，按国家及省政府的有关规定执行。</w:t>
      </w:r>
    </w:p>
    <w:p w14:paraId="341B28EC" w14:textId="77777777" w:rsidR="00EA0239" w:rsidRDefault="00EA0239" w:rsidP="00EA0239">
      <w:pPr>
        <w:rPr>
          <w:rFonts w:ascii="Times New Roman" w:eastAsia="宋体" w:hAnsi="Times New Roman" w:cs="Times New Roman"/>
          <w:szCs w:val="24"/>
        </w:rPr>
      </w:pPr>
    </w:p>
    <w:p w14:paraId="10FDABA5" w14:textId="77777777" w:rsidR="00EA0239" w:rsidRDefault="00EA0239" w:rsidP="00EA0239">
      <w:pPr>
        <w:widowControl/>
        <w:jc w:val="left"/>
        <w:rPr>
          <w:rFonts w:ascii="仿宋_GB2312" w:eastAsia="仿宋_GB2312" w:hAnsi="Arial" w:cs="Arial"/>
          <w:kern w:val="0"/>
          <w:sz w:val="29"/>
          <w:szCs w:val="29"/>
        </w:rPr>
      </w:pPr>
      <w:r>
        <w:rPr>
          <w:rFonts w:ascii="仿宋_GB2312" w:eastAsia="仿宋_GB2312" w:hAnsi="Arial" w:cs="Arial"/>
          <w:kern w:val="0"/>
          <w:sz w:val="29"/>
          <w:szCs w:val="29"/>
        </w:rPr>
        <w:br w:type="page"/>
      </w:r>
    </w:p>
    <w:p w14:paraId="464B0088" w14:textId="77777777" w:rsidR="00401181" w:rsidRPr="00EA0239" w:rsidRDefault="00401181">
      <w:pPr>
        <w:rPr>
          <w:rFonts w:hint="eastAsia"/>
        </w:rPr>
      </w:pPr>
    </w:p>
    <w:sectPr w:rsidR="00401181" w:rsidRPr="00EA0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02400" w14:textId="77777777" w:rsidR="00E44B5D" w:rsidRDefault="00E44B5D" w:rsidP="00EA0239">
      <w:pPr>
        <w:rPr>
          <w:rFonts w:hint="eastAsia"/>
        </w:rPr>
      </w:pPr>
      <w:r>
        <w:separator/>
      </w:r>
    </w:p>
  </w:endnote>
  <w:endnote w:type="continuationSeparator" w:id="0">
    <w:p w14:paraId="1D006A54" w14:textId="77777777" w:rsidR="00E44B5D" w:rsidRDefault="00E44B5D" w:rsidP="00EA02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66B49" w14:textId="77777777" w:rsidR="00E44B5D" w:rsidRDefault="00E44B5D" w:rsidP="00EA0239">
      <w:pPr>
        <w:rPr>
          <w:rFonts w:hint="eastAsia"/>
        </w:rPr>
      </w:pPr>
      <w:r>
        <w:separator/>
      </w:r>
    </w:p>
  </w:footnote>
  <w:footnote w:type="continuationSeparator" w:id="0">
    <w:p w14:paraId="01077127" w14:textId="77777777" w:rsidR="00E44B5D" w:rsidRDefault="00E44B5D" w:rsidP="00EA023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D5"/>
    <w:rsid w:val="000E5AB1"/>
    <w:rsid w:val="00401181"/>
    <w:rsid w:val="005F76D5"/>
    <w:rsid w:val="00DB4A96"/>
    <w:rsid w:val="00E44B5D"/>
    <w:rsid w:val="00EA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F3DA0A0-B101-4DA5-B649-F3A830C4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23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7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6D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6D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6D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6D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6D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6D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6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6D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6D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F76D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6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6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6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6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6D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F76D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A023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A023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A0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A02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2024-11-05T07:57:00Z</dcterms:created>
  <dcterms:modified xsi:type="dcterms:W3CDTF">2024-11-05T07:57:00Z</dcterms:modified>
</cp:coreProperties>
</file>